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2D" w:rsidRPr="00456E3B" w:rsidRDefault="00A5162D" w:rsidP="00A5162D">
      <w:pPr>
        <w:spacing w:line="500" w:lineRule="exact"/>
        <w:rPr>
          <w:rFonts w:ascii="方正黑体简体" w:eastAsia="方正黑体简体" w:hAnsi="宋体" w:hint="eastAsia"/>
          <w:sz w:val="28"/>
          <w:szCs w:val="28"/>
        </w:rPr>
      </w:pPr>
      <w:r w:rsidRPr="00456E3B">
        <w:rPr>
          <w:rFonts w:ascii="方正黑体简体" w:eastAsia="方正黑体简体" w:hAnsi="宋体" w:hint="eastAsia"/>
          <w:sz w:val="28"/>
          <w:szCs w:val="28"/>
        </w:rPr>
        <w:t>附件</w:t>
      </w:r>
      <w:r>
        <w:rPr>
          <w:rFonts w:ascii="方正黑体简体" w:eastAsia="方正黑体简体" w:hAnsi="宋体" w:hint="eastAsia"/>
          <w:sz w:val="28"/>
          <w:szCs w:val="28"/>
        </w:rPr>
        <w:t>一</w:t>
      </w:r>
      <w:r w:rsidRPr="00456E3B">
        <w:rPr>
          <w:rFonts w:ascii="方正黑体简体" w:eastAsia="方正黑体简体" w:hAnsi="宋体" w:hint="eastAsia"/>
          <w:sz w:val="28"/>
          <w:szCs w:val="28"/>
        </w:rPr>
        <w:t>：</w:t>
      </w:r>
    </w:p>
    <w:p w:rsidR="00A5162D" w:rsidRPr="00456E3B" w:rsidRDefault="00A5162D" w:rsidP="00A5162D">
      <w:pPr>
        <w:jc w:val="center"/>
        <w:rPr>
          <w:rFonts w:ascii="华文楷体" w:eastAsia="华文楷体" w:hAnsi="华文楷体" w:cs="Arial"/>
          <w:bCs/>
          <w:kern w:val="0"/>
          <w:sz w:val="28"/>
          <w:szCs w:val="28"/>
        </w:rPr>
      </w:pPr>
      <w:r w:rsidRPr="00456E3B">
        <w:rPr>
          <w:rFonts w:ascii="华文楷体" w:eastAsia="华文楷体" w:hAnsi="华文楷体" w:cs="Arial" w:hint="eastAsia"/>
          <w:bCs/>
          <w:kern w:val="0"/>
          <w:sz w:val="28"/>
          <w:szCs w:val="28"/>
        </w:rPr>
        <w:t>“上海市中小学幼儿园应用</w:t>
      </w:r>
      <w:r w:rsidRPr="00456E3B">
        <w:rPr>
          <w:rFonts w:ascii="华文楷体" w:eastAsia="华文楷体" w:hAnsi="华文楷体" w:cs="Arial"/>
          <w:bCs/>
          <w:kern w:val="0"/>
          <w:sz w:val="28"/>
          <w:szCs w:val="28"/>
        </w:rPr>
        <w:t>调查方法</w:t>
      </w:r>
      <w:r w:rsidRPr="00456E3B">
        <w:rPr>
          <w:rFonts w:ascii="华文楷体" w:eastAsia="华文楷体" w:hAnsi="华文楷体" w:cs="Arial" w:hint="eastAsia"/>
          <w:bCs/>
          <w:kern w:val="0"/>
          <w:sz w:val="28"/>
          <w:szCs w:val="28"/>
        </w:rPr>
        <w:t>优秀成果评选活动”</w:t>
      </w:r>
    </w:p>
    <w:p w:rsidR="00A5162D" w:rsidRPr="00001ADE" w:rsidRDefault="00A5162D" w:rsidP="00A5162D">
      <w:pPr>
        <w:spacing w:beforeLines="50" w:before="156" w:afterLines="100" w:after="312"/>
        <w:jc w:val="center"/>
        <w:rPr>
          <w:rFonts w:ascii="楷体_GB2312" w:eastAsia="楷体_GB2312" w:hAnsi="黑体" w:cs="宋体" w:hint="eastAsia"/>
          <w:b/>
          <w:sz w:val="36"/>
          <w:szCs w:val="44"/>
        </w:rPr>
      </w:pPr>
      <w:r w:rsidRPr="00001ADE">
        <w:rPr>
          <w:rFonts w:ascii="楷体_GB2312" w:eastAsia="楷体_GB2312" w:hAnsi="黑体" w:cs="宋体" w:hint="eastAsia"/>
          <w:b/>
          <w:sz w:val="36"/>
          <w:szCs w:val="44"/>
        </w:rPr>
        <w:t>教育调查研究报告评价标准</w:t>
      </w:r>
    </w:p>
    <w:p w:rsidR="00A5162D" w:rsidRPr="00456E3B" w:rsidRDefault="00A5162D" w:rsidP="00A5162D">
      <w:pPr>
        <w:spacing w:line="360" w:lineRule="auto"/>
        <w:ind w:firstLineChars="200" w:firstLine="480"/>
        <w:rPr>
          <w:rFonts w:ascii="宋体" w:eastAsia="仿宋_GB2312" w:hAnsi="宋体"/>
          <w:sz w:val="24"/>
        </w:rPr>
      </w:pPr>
      <w:r w:rsidRPr="00456E3B">
        <w:rPr>
          <w:rFonts w:ascii="宋体" w:eastAsia="仿宋_GB2312" w:hAnsi="宋体" w:hint="eastAsia"/>
          <w:sz w:val="24"/>
        </w:rPr>
        <w:t>为了推进“上海市中小学幼儿园应用</w:t>
      </w:r>
      <w:r w:rsidRPr="00456E3B">
        <w:rPr>
          <w:rFonts w:ascii="宋体" w:eastAsia="仿宋_GB2312" w:hAnsi="宋体"/>
          <w:sz w:val="24"/>
        </w:rPr>
        <w:t>调查方法</w:t>
      </w:r>
      <w:r w:rsidRPr="00456E3B">
        <w:rPr>
          <w:rFonts w:ascii="宋体" w:eastAsia="仿宋_GB2312" w:hAnsi="宋体" w:hint="eastAsia"/>
          <w:sz w:val="24"/>
        </w:rPr>
        <w:t>优秀成果评选”活动的</w:t>
      </w:r>
      <w:r w:rsidRPr="00456E3B">
        <w:rPr>
          <w:rFonts w:ascii="宋体" w:eastAsia="仿宋_GB2312" w:hAnsi="宋体"/>
          <w:sz w:val="24"/>
        </w:rPr>
        <w:t>开展</w:t>
      </w:r>
      <w:r w:rsidRPr="00456E3B">
        <w:rPr>
          <w:rFonts w:ascii="宋体" w:eastAsia="仿宋_GB2312" w:hAnsi="宋体" w:hint="eastAsia"/>
          <w:sz w:val="24"/>
        </w:rPr>
        <w:t>，上海市</w:t>
      </w:r>
      <w:r w:rsidRPr="00456E3B">
        <w:rPr>
          <w:rFonts w:ascii="宋体" w:eastAsia="仿宋_GB2312" w:hAnsi="宋体"/>
          <w:sz w:val="24"/>
        </w:rPr>
        <w:t>教</w:t>
      </w:r>
      <w:r w:rsidRPr="00456E3B">
        <w:rPr>
          <w:rFonts w:ascii="宋体" w:eastAsia="仿宋_GB2312" w:hAnsi="宋体" w:hint="eastAsia"/>
          <w:sz w:val="24"/>
        </w:rPr>
        <w:t>科院</w:t>
      </w:r>
      <w:r w:rsidRPr="00456E3B">
        <w:rPr>
          <w:rFonts w:ascii="宋体" w:eastAsia="仿宋_GB2312" w:hAnsi="宋体"/>
          <w:sz w:val="24"/>
        </w:rPr>
        <w:t>普</w:t>
      </w:r>
      <w:r w:rsidRPr="00456E3B">
        <w:rPr>
          <w:rFonts w:ascii="宋体" w:eastAsia="仿宋_GB2312" w:hAnsi="宋体" w:hint="eastAsia"/>
          <w:sz w:val="24"/>
        </w:rPr>
        <w:t>教所与各</w:t>
      </w:r>
      <w:r>
        <w:rPr>
          <w:rFonts w:ascii="宋体" w:eastAsia="仿宋_GB2312" w:hAnsi="宋体"/>
          <w:sz w:val="24"/>
        </w:rPr>
        <w:t>区</w:t>
      </w:r>
      <w:r w:rsidRPr="00456E3B">
        <w:rPr>
          <w:rFonts w:ascii="宋体" w:eastAsia="仿宋_GB2312" w:hAnsi="宋体"/>
          <w:sz w:val="24"/>
        </w:rPr>
        <w:t>教育科研室</w:t>
      </w:r>
      <w:r w:rsidRPr="00456E3B">
        <w:rPr>
          <w:rFonts w:ascii="宋体" w:eastAsia="仿宋_GB2312" w:hAnsi="宋体" w:hint="eastAsia"/>
          <w:sz w:val="24"/>
        </w:rPr>
        <w:t>共同</w:t>
      </w:r>
      <w:r w:rsidRPr="00456E3B">
        <w:rPr>
          <w:rFonts w:ascii="宋体" w:eastAsia="仿宋_GB2312" w:hAnsi="宋体"/>
          <w:sz w:val="24"/>
        </w:rPr>
        <w:t>制定</w:t>
      </w:r>
      <w:r w:rsidRPr="00456E3B">
        <w:rPr>
          <w:rFonts w:ascii="宋体" w:eastAsia="仿宋_GB2312" w:hAnsi="宋体" w:hint="eastAsia"/>
          <w:sz w:val="24"/>
        </w:rPr>
        <w:t>《</w:t>
      </w:r>
      <w:r w:rsidRPr="00456E3B">
        <w:rPr>
          <w:rFonts w:ascii="宋体" w:eastAsia="仿宋_GB2312" w:hAnsi="宋体"/>
          <w:sz w:val="24"/>
        </w:rPr>
        <w:t>教育调查</w:t>
      </w:r>
      <w:r w:rsidRPr="00456E3B">
        <w:rPr>
          <w:rFonts w:ascii="宋体" w:eastAsia="仿宋_GB2312" w:hAnsi="宋体" w:hint="eastAsia"/>
          <w:sz w:val="24"/>
        </w:rPr>
        <w:t>研究</w:t>
      </w:r>
      <w:r w:rsidRPr="00456E3B">
        <w:rPr>
          <w:rFonts w:ascii="宋体" w:eastAsia="仿宋_GB2312" w:hAnsi="宋体"/>
          <w:sz w:val="24"/>
        </w:rPr>
        <w:t>报告评价标准</w:t>
      </w:r>
      <w:r w:rsidRPr="00456E3B">
        <w:rPr>
          <w:rFonts w:ascii="宋体" w:eastAsia="仿宋_GB2312" w:hAnsi="宋体" w:hint="eastAsia"/>
          <w:sz w:val="24"/>
        </w:rPr>
        <w:t>》，作为</w:t>
      </w:r>
      <w:r w:rsidRPr="00456E3B">
        <w:rPr>
          <w:rFonts w:ascii="宋体" w:eastAsia="仿宋_GB2312" w:hAnsi="宋体"/>
          <w:sz w:val="24"/>
        </w:rPr>
        <w:t>本次</w:t>
      </w:r>
      <w:r w:rsidRPr="00456E3B">
        <w:rPr>
          <w:rFonts w:ascii="宋体" w:eastAsia="仿宋_GB2312" w:hAnsi="宋体" w:hint="eastAsia"/>
          <w:sz w:val="24"/>
        </w:rPr>
        <w:t>活动</w:t>
      </w:r>
      <w:r w:rsidRPr="00456E3B">
        <w:rPr>
          <w:rFonts w:ascii="宋体" w:eastAsia="仿宋_GB2312" w:hAnsi="宋体"/>
          <w:sz w:val="24"/>
        </w:rPr>
        <w:t>对</w:t>
      </w:r>
      <w:r w:rsidRPr="00456E3B">
        <w:rPr>
          <w:rFonts w:ascii="宋体" w:eastAsia="仿宋_GB2312" w:hAnsi="宋体" w:hint="eastAsia"/>
          <w:sz w:val="24"/>
        </w:rPr>
        <w:t>调查研究</w:t>
      </w:r>
      <w:r w:rsidRPr="00456E3B">
        <w:rPr>
          <w:rFonts w:ascii="宋体" w:eastAsia="仿宋_GB2312" w:hAnsi="宋体"/>
          <w:sz w:val="24"/>
        </w:rPr>
        <w:t>成果的重要</w:t>
      </w:r>
      <w:r w:rsidRPr="00456E3B">
        <w:rPr>
          <w:rFonts w:ascii="宋体" w:eastAsia="仿宋_GB2312" w:hAnsi="宋体" w:hint="eastAsia"/>
          <w:sz w:val="24"/>
        </w:rPr>
        <w:t>评审标准</w:t>
      </w:r>
      <w:r w:rsidRPr="00456E3B">
        <w:rPr>
          <w:rFonts w:ascii="宋体" w:eastAsia="仿宋_GB2312" w:hAnsi="宋体"/>
          <w:sz w:val="24"/>
        </w:rPr>
        <w:t>，同时为</w:t>
      </w:r>
      <w:r w:rsidRPr="00456E3B">
        <w:rPr>
          <w:rFonts w:ascii="宋体" w:eastAsia="仿宋_GB2312" w:hAnsi="宋体" w:hint="eastAsia"/>
          <w:sz w:val="24"/>
        </w:rPr>
        <w:t>校长</w:t>
      </w:r>
      <w:r w:rsidRPr="00456E3B">
        <w:rPr>
          <w:rFonts w:ascii="宋体" w:eastAsia="仿宋_GB2312" w:hAnsi="宋体"/>
          <w:sz w:val="24"/>
        </w:rPr>
        <w:t>、教师</w:t>
      </w:r>
      <w:r w:rsidRPr="00456E3B">
        <w:rPr>
          <w:rFonts w:ascii="宋体" w:eastAsia="仿宋_GB2312" w:hAnsi="宋体" w:hint="eastAsia"/>
          <w:sz w:val="24"/>
        </w:rPr>
        <w:t>以及教育</w:t>
      </w:r>
      <w:r w:rsidRPr="00456E3B">
        <w:rPr>
          <w:rFonts w:ascii="宋体" w:eastAsia="仿宋_GB2312" w:hAnsi="宋体"/>
          <w:sz w:val="24"/>
        </w:rPr>
        <w:t>科研工作者</w:t>
      </w:r>
      <w:r w:rsidRPr="00456E3B">
        <w:rPr>
          <w:rFonts w:ascii="宋体" w:eastAsia="仿宋_GB2312" w:hAnsi="宋体" w:hint="eastAsia"/>
          <w:sz w:val="24"/>
        </w:rPr>
        <w:t>参与</w:t>
      </w:r>
      <w:r w:rsidRPr="00456E3B">
        <w:rPr>
          <w:rFonts w:ascii="宋体" w:eastAsia="仿宋_GB2312" w:hAnsi="宋体"/>
          <w:sz w:val="24"/>
        </w:rPr>
        <w:t>本次活动提供</w:t>
      </w:r>
      <w:r w:rsidRPr="00456E3B">
        <w:rPr>
          <w:rFonts w:ascii="宋体" w:eastAsia="仿宋_GB2312" w:hAnsi="宋体" w:hint="eastAsia"/>
          <w:sz w:val="24"/>
        </w:rPr>
        <w:t>参照。</w:t>
      </w:r>
    </w:p>
    <w:p w:rsidR="00A5162D" w:rsidRPr="00456E3B" w:rsidRDefault="00A5162D" w:rsidP="00A5162D">
      <w:pPr>
        <w:spacing w:line="360" w:lineRule="auto"/>
        <w:ind w:firstLineChars="200" w:firstLine="480"/>
        <w:rPr>
          <w:rFonts w:ascii="宋体" w:eastAsia="仿宋_GB2312" w:hAnsi="宋体"/>
          <w:sz w:val="24"/>
        </w:rPr>
      </w:pPr>
      <w:r w:rsidRPr="00456E3B">
        <w:rPr>
          <w:rFonts w:ascii="宋体" w:eastAsia="仿宋_GB2312" w:hAnsi="宋体" w:hint="eastAsia"/>
          <w:sz w:val="24"/>
        </w:rPr>
        <w:t>本次</w:t>
      </w:r>
      <w:r w:rsidRPr="00456E3B">
        <w:rPr>
          <w:rFonts w:ascii="宋体" w:eastAsia="仿宋_GB2312" w:hAnsi="宋体"/>
          <w:sz w:val="24"/>
        </w:rPr>
        <w:t>制定的</w:t>
      </w:r>
      <w:r w:rsidRPr="00456E3B">
        <w:rPr>
          <w:rFonts w:ascii="宋体" w:eastAsia="仿宋_GB2312" w:hAnsi="宋体" w:hint="eastAsia"/>
          <w:sz w:val="24"/>
        </w:rPr>
        <w:t>《教育</w:t>
      </w:r>
      <w:r w:rsidRPr="00456E3B">
        <w:rPr>
          <w:rFonts w:ascii="宋体" w:eastAsia="仿宋_GB2312" w:hAnsi="宋体"/>
          <w:sz w:val="24"/>
        </w:rPr>
        <w:t>调查研究报告评价标准</w:t>
      </w:r>
      <w:r w:rsidRPr="00456E3B">
        <w:rPr>
          <w:rFonts w:ascii="宋体" w:eastAsia="仿宋_GB2312" w:hAnsi="宋体" w:hint="eastAsia"/>
          <w:sz w:val="24"/>
        </w:rPr>
        <w:t>》</w:t>
      </w:r>
      <w:r w:rsidRPr="00456E3B">
        <w:rPr>
          <w:rFonts w:ascii="宋体" w:eastAsia="仿宋_GB2312" w:hAnsi="宋体"/>
          <w:sz w:val="24"/>
        </w:rPr>
        <w:t>，</w:t>
      </w:r>
      <w:r w:rsidRPr="00456E3B">
        <w:rPr>
          <w:rFonts w:ascii="宋体" w:eastAsia="仿宋_GB2312" w:hAnsi="宋体" w:hint="eastAsia"/>
          <w:sz w:val="24"/>
        </w:rPr>
        <w:t>主要是突出运用</w:t>
      </w:r>
      <w:r w:rsidRPr="00456E3B">
        <w:rPr>
          <w:rFonts w:ascii="宋体" w:eastAsia="仿宋_GB2312" w:hAnsi="宋体"/>
          <w:sz w:val="24"/>
        </w:rPr>
        <w:t>调查研究方法</w:t>
      </w:r>
      <w:r w:rsidRPr="00456E3B">
        <w:rPr>
          <w:rFonts w:ascii="宋体" w:eastAsia="仿宋_GB2312" w:hAnsi="宋体" w:hint="eastAsia"/>
          <w:sz w:val="24"/>
        </w:rPr>
        <w:t>发现</w:t>
      </w:r>
      <w:r w:rsidRPr="00456E3B">
        <w:rPr>
          <w:rFonts w:ascii="宋体" w:eastAsia="仿宋_GB2312" w:hAnsi="宋体"/>
          <w:sz w:val="24"/>
        </w:rPr>
        <w:t>和</w:t>
      </w:r>
      <w:r w:rsidRPr="00456E3B">
        <w:rPr>
          <w:rFonts w:ascii="宋体" w:eastAsia="仿宋_GB2312" w:hAnsi="宋体" w:hint="eastAsia"/>
          <w:sz w:val="24"/>
        </w:rPr>
        <w:t>解决</w:t>
      </w:r>
      <w:r w:rsidRPr="00456E3B">
        <w:rPr>
          <w:rFonts w:ascii="宋体" w:eastAsia="仿宋_GB2312" w:hAnsi="宋体"/>
          <w:sz w:val="24"/>
        </w:rPr>
        <w:t>教育</w:t>
      </w:r>
      <w:r w:rsidRPr="00456E3B">
        <w:rPr>
          <w:rFonts w:ascii="宋体" w:eastAsia="仿宋_GB2312" w:hAnsi="宋体" w:hint="eastAsia"/>
          <w:sz w:val="24"/>
        </w:rPr>
        <w:t>教学</w:t>
      </w:r>
      <w:r w:rsidRPr="00456E3B">
        <w:rPr>
          <w:rFonts w:ascii="宋体" w:eastAsia="仿宋_GB2312" w:hAnsi="宋体"/>
          <w:sz w:val="24"/>
        </w:rPr>
        <w:t>实践</w:t>
      </w:r>
      <w:r w:rsidRPr="00456E3B">
        <w:rPr>
          <w:rFonts w:ascii="宋体" w:eastAsia="仿宋_GB2312" w:hAnsi="宋体" w:hint="eastAsia"/>
          <w:sz w:val="24"/>
        </w:rPr>
        <w:t>中</w:t>
      </w:r>
      <w:r w:rsidRPr="00456E3B">
        <w:rPr>
          <w:rFonts w:ascii="宋体" w:eastAsia="仿宋_GB2312" w:hAnsi="宋体"/>
          <w:sz w:val="24"/>
        </w:rPr>
        <w:t>的真问题</w:t>
      </w:r>
      <w:r w:rsidRPr="00456E3B">
        <w:rPr>
          <w:rFonts w:ascii="宋体" w:eastAsia="仿宋_GB2312" w:hAnsi="宋体" w:hint="eastAsia"/>
          <w:sz w:val="24"/>
        </w:rPr>
        <w:t>，规范性</w:t>
      </w:r>
      <w:r w:rsidRPr="00456E3B">
        <w:rPr>
          <w:rFonts w:ascii="宋体" w:eastAsia="仿宋_GB2312" w:hAnsi="宋体"/>
          <w:sz w:val="24"/>
        </w:rPr>
        <w:t>的</w:t>
      </w:r>
      <w:r w:rsidRPr="00456E3B">
        <w:rPr>
          <w:rFonts w:ascii="宋体" w:eastAsia="仿宋_GB2312" w:hAnsi="宋体" w:hint="eastAsia"/>
          <w:sz w:val="24"/>
        </w:rPr>
        <w:t>选取</w:t>
      </w:r>
      <w:r w:rsidRPr="00456E3B">
        <w:rPr>
          <w:rFonts w:ascii="宋体" w:eastAsia="仿宋_GB2312" w:hAnsi="宋体"/>
          <w:sz w:val="24"/>
        </w:rPr>
        <w:t>或</w:t>
      </w:r>
      <w:r w:rsidRPr="00456E3B">
        <w:rPr>
          <w:rFonts w:ascii="宋体" w:eastAsia="仿宋_GB2312" w:hAnsi="宋体" w:hint="eastAsia"/>
          <w:sz w:val="24"/>
        </w:rPr>
        <w:t>设计</w:t>
      </w:r>
      <w:r w:rsidRPr="00456E3B">
        <w:rPr>
          <w:rFonts w:ascii="宋体" w:eastAsia="仿宋_GB2312" w:hAnsi="宋体"/>
          <w:sz w:val="24"/>
        </w:rPr>
        <w:t>调查工具、抽样</w:t>
      </w:r>
      <w:r w:rsidRPr="00456E3B">
        <w:rPr>
          <w:rFonts w:ascii="宋体" w:eastAsia="仿宋_GB2312" w:hAnsi="宋体" w:hint="eastAsia"/>
          <w:sz w:val="24"/>
        </w:rPr>
        <w:t>、统计</w:t>
      </w:r>
      <w:r w:rsidRPr="00456E3B">
        <w:rPr>
          <w:rFonts w:ascii="宋体" w:eastAsia="仿宋_GB2312" w:hAnsi="宋体"/>
          <w:sz w:val="24"/>
        </w:rPr>
        <w:t>分析</w:t>
      </w:r>
      <w:r w:rsidRPr="00456E3B">
        <w:rPr>
          <w:rFonts w:ascii="宋体" w:eastAsia="仿宋_GB2312" w:hAnsi="宋体" w:hint="eastAsia"/>
          <w:sz w:val="24"/>
        </w:rPr>
        <w:t>数据</w:t>
      </w:r>
      <w:r w:rsidRPr="00456E3B">
        <w:rPr>
          <w:rFonts w:ascii="宋体" w:eastAsia="仿宋_GB2312" w:hAnsi="宋体"/>
          <w:sz w:val="24"/>
        </w:rPr>
        <w:t>，并</w:t>
      </w:r>
      <w:r w:rsidRPr="00456E3B">
        <w:rPr>
          <w:rFonts w:ascii="宋体" w:eastAsia="仿宋_GB2312" w:hAnsi="宋体" w:hint="eastAsia"/>
          <w:sz w:val="24"/>
        </w:rPr>
        <w:t>提出调查</w:t>
      </w:r>
      <w:r w:rsidRPr="00456E3B">
        <w:rPr>
          <w:rFonts w:ascii="宋体" w:eastAsia="仿宋_GB2312" w:hAnsi="宋体"/>
          <w:sz w:val="24"/>
        </w:rPr>
        <w:t>研究</w:t>
      </w:r>
      <w:r w:rsidRPr="00456E3B">
        <w:rPr>
          <w:rFonts w:ascii="宋体" w:eastAsia="仿宋_GB2312" w:hAnsi="宋体" w:hint="eastAsia"/>
          <w:sz w:val="24"/>
        </w:rPr>
        <w:t>结论。本</w:t>
      </w:r>
      <w:r w:rsidRPr="00456E3B">
        <w:rPr>
          <w:rFonts w:ascii="宋体" w:eastAsia="仿宋_GB2312" w:hAnsi="宋体"/>
          <w:sz w:val="24"/>
        </w:rPr>
        <w:t>标准分为文本质量和调查质量两个</w:t>
      </w:r>
      <w:r w:rsidRPr="00456E3B">
        <w:rPr>
          <w:rFonts w:ascii="宋体" w:eastAsia="仿宋_GB2312" w:hAnsi="宋体" w:hint="eastAsia"/>
          <w:sz w:val="24"/>
        </w:rPr>
        <w:t>方面</w:t>
      </w:r>
      <w:r w:rsidRPr="00456E3B">
        <w:rPr>
          <w:rFonts w:ascii="宋体" w:eastAsia="仿宋_GB2312" w:hAnsi="宋体"/>
          <w:sz w:val="24"/>
        </w:rPr>
        <w:t>，</w:t>
      </w:r>
      <w:r w:rsidRPr="00456E3B">
        <w:rPr>
          <w:rFonts w:ascii="宋体" w:eastAsia="仿宋_GB2312" w:hAnsi="宋体" w:hint="eastAsia"/>
          <w:sz w:val="24"/>
        </w:rPr>
        <w:t>文本</w:t>
      </w:r>
      <w:r w:rsidRPr="00456E3B">
        <w:rPr>
          <w:rFonts w:ascii="宋体" w:eastAsia="仿宋_GB2312" w:hAnsi="宋体"/>
          <w:sz w:val="24"/>
        </w:rPr>
        <w:t>质量关注</w:t>
      </w:r>
      <w:r w:rsidRPr="00456E3B">
        <w:rPr>
          <w:rFonts w:ascii="宋体" w:eastAsia="仿宋_GB2312" w:hAnsi="宋体" w:hint="eastAsia"/>
          <w:sz w:val="24"/>
        </w:rPr>
        <w:t>文本</w:t>
      </w:r>
      <w:r w:rsidRPr="00456E3B">
        <w:rPr>
          <w:rFonts w:ascii="宋体" w:eastAsia="仿宋_GB2312" w:hAnsi="宋体"/>
          <w:sz w:val="24"/>
        </w:rPr>
        <w:t>的</w:t>
      </w:r>
      <w:r w:rsidRPr="00456E3B">
        <w:rPr>
          <w:rFonts w:ascii="宋体" w:eastAsia="仿宋_GB2312" w:hAnsi="宋体" w:hint="eastAsia"/>
          <w:sz w:val="24"/>
        </w:rPr>
        <w:t>完整</w:t>
      </w:r>
      <w:r w:rsidRPr="00456E3B">
        <w:rPr>
          <w:rFonts w:ascii="宋体" w:eastAsia="仿宋_GB2312" w:hAnsi="宋体"/>
          <w:sz w:val="24"/>
        </w:rPr>
        <w:t>性、规范性和可读性，调查质量关注</w:t>
      </w:r>
      <w:r w:rsidRPr="00456E3B">
        <w:rPr>
          <w:rFonts w:ascii="宋体" w:eastAsia="仿宋_GB2312" w:hAnsi="宋体" w:hint="eastAsia"/>
          <w:sz w:val="24"/>
        </w:rPr>
        <w:t>选题价值</w:t>
      </w:r>
      <w:r w:rsidRPr="00456E3B">
        <w:rPr>
          <w:rFonts w:ascii="宋体" w:eastAsia="仿宋_GB2312" w:hAnsi="宋体"/>
          <w:sz w:val="24"/>
        </w:rPr>
        <w:t>与</w:t>
      </w:r>
      <w:r w:rsidRPr="00456E3B">
        <w:rPr>
          <w:rFonts w:ascii="宋体" w:eastAsia="仿宋_GB2312" w:hAnsi="宋体" w:hint="eastAsia"/>
          <w:sz w:val="24"/>
        </w:rPr>
        <w:t>调查</w:t>
      </w:r>
      <w:r w:rsidRPr="00456E3B">
        <w:rPr>
          <w:rFonts w:ascii="宋体" w:eastAsia="仿宋_GB2312" w:hAnsi="宋体"/>
          <w:sz w:val="24"/>
        </w:rPr>
        <w:t>结论的意义</w:t>
      </w:r>
      <w:r w:rsidRPr="00456E3B">
        <w:rPr>
          <w:rFonts w:ascii="宋体" w:eastAsia="仿宋_GB2312" w:hAnsi="宋体" w:hint="eastAsia"/>
          <w:sz w:val="24"/>
        </w:rPr>
        <w:t>、调查过程</w:t>
      </w:r>
      <w:r w:rsidRPr="00456E3B">
        <w:rPr>
          <w:rFonts w:ascii="宋体" w:eastAsia="仿宋_GB2312" w:hAnsi="宋体"/>
          <w:sz w:val="24"/>
        </w:rPr>
        <w:t>与结果的</w:t>
      </w:r>
      <w:r w:rsidRPr="00456E3B">
        <w:rPr>
          <w:rFonts w:ascii="宋体" w:eastAsia="仿宋_GB2312" w:hAnsi="宋体" w:hint="eastAsia"/>
          <w:sz w:val="24"/>
        </w:rPr>
        <w:t>科学性</w:t>
      </w:r>
      <w:r w:rsidRPr="00456E3B">
        <w:rPr>
          <w:rFonts w:ascii="宋体" w:eastAsia="仿宋_GB2312" w:hAnsi="宋体"/>
          <w:sz w:val="24"/>
        </w:rPr>
        <w:t>、</w:t>
      </w:r>
      <w:r w:rsidRPr="00456E3B">
        <w:rPr>
          <w:rFonts w:ascii="宋体" w:eastAsia="仿宋_GB2312" w:hAnsi="宋体" w:hint="eastAsia"/>
          <w:sz w:val="24"/>
        </w:rPr>
        <w:t>调查本身</w:t>
      </w:r>
      <w:r w:rsidRPr="00456E3B">
        <w:rPr>
          <w:rFonts w:ascii="宋体" w:eastAsia="仿宋_GB2312" w:hAnsi="宋体"/>
          <w:sz w:val="24"/>
        </w:rPr>
        <w:t>的难易度</w:t>
      </w:r>
      <w:r w:rsidRPr="00456E3B">
        <w:rPr>
          <w:rFonts w:ascii="宋体" w:eastAsia="仿宋_GB2312" w:hAnsi="宋体" w:hint="eastAsia"/>
          <w:sz w:val="24"/>
        </w:rPr>
        <w:t>等。</w:t>
      </w:r>
    </w:p>
    <w:p w:rsidR="00A5162D" w:rsidRPr="006A6F88" w:rsidRDefault="00A5162D" w:rsidP="00A5162D">
      <w:pPr>
        <w:spacing w:line="360" w:lineRule="auto"/>
        <w:jc w:val="center"/>
        <w:rPr>
          <w:rFonts w:ascii="宋体" w:eastAsia="仿宋_GB2312" w:hAnsi="宋体"/>
          <w:sz w:val="24"/>
        </w:rPr>
      </w:pPr>
      <w:r w:rsidRPr="006A6F88">
        <w:rPr>
          <w:rFonts w:ascii="宋体" w:eastAsia="仿宋_GB2312" w:hAnsi="宋体"/>
          <w:sz w:val="24"/>
        </w:rPr>
        <w:t>《</w:t>
      </w:r>
      <w:r w:rsidRPr="006A6F88">
        <w:rPr>
          <w:rFonts w:ascii="宋体" w:eastAsia="仿宋_GB2312" w:hAnsi="宋体" w:hint="eastAsia"/>
          <w:sz w:val="24"/>
        </w:rPr>
        <w:t>教育</w:t>
      </w:r>
      <w:r w:rsidRPr="006A6F88">
        <w:rPr>
          <w:rFonts w:ascii="宋体" w:eastAsia="仿宋_GB2312" w:hAnsi="宋体"/>
          <w:sz w:val="24"/>
        </w:rPr>
        <w:t>调查研究报告评价标准》</w:t>
      </w:r>
      <w:r w:rsidRPr="006A6F88">
        <w:rPr>
          <w:rFonts w:ascii="宋体" w:eastAsia="仿宋_GB2312" w:hAnsi="宋体" w:hint="eastAsia"/>
          <w:sz w:val="24"/>
        </w:rPr>
        <w:t>（征求意见</w:t>
      </w:r>
      <w:r w:rsidRPr="006A6F88">
        <w:rPr>
          <w:rFonts w:ascii="宋体" w:eastAsia="仿宋_GB2312" w:hAnsi="宋体"/>
          <w:sz w:val="24"/>
        </w:rPr>
        <w:t>稿）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1843"/>
        <w:gridCol w:w="3402"/>
        <w:gridCol w:w="646"/>
      </w:tblGrid>
      <w:tr w:rsidR="00A5162D" w:rsidRPr="00862958" w:rsidTr="00995DD0">
        <w:trPr>
          <w:tblHeader/>
        </w:trPr>
        <w:tc>
          <w:tcPr>
            <w:tcW w:w="1129" w:type="dxa"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b/>
                <w:kern w:val="0"/>
                <w:szCs w:val="21"/>
              </w:rPr>
            </w:pPr>
            <w:r w:rsidRPr="00862958">
              <w:rPr>
                <w:rFonts w:ascii="黑体" w:eastAsia="黑体" w:hAnsi="黑体" w:cs="Arial" w:hint="eastAsia"/>
                <w:b/>
                <w:kern w:val="0"/>
                <w:szCs w:val="21"/>
              </w:rPr>
              <w:t>一级指标</w:t>
            </w:r>
          </w:p>
        </w:tc>
        <w:tc>
          <w:tcPr>
            <w:tcW w:w="127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b/>
                <w:kern w:val="0"/>
                <w:szCs w:val="21"/>
              </w:rPr>
            </w:pPr>
            <w:r w:rsidRPr="00862958">
              <w:rPr>
                <w:rFonts w:ascii="黑体" w:eastAsia="黑体" w:hAnsi="黑体" w:cs="Arial" w:hint="eastAsia"/>
                <w:b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b/>
                <w:kern w:val="0"/>
                <w:szCs w:val="21"/>
              </w:rPr>
            </w:pPr>
            <w:r w:rsidRPr="00862958">
              <w:rPr>
                <w:rFonts w:ascii="黑体" w:eastAsia="黑体" w:hAnsi="黑体" w:cs="Arial" w:hint="eastAsia"/>
                <w:b/>
                <w:kern w:val="0"/>
                <w:szCs w:val="21"/>
              </w:rPr>
              <w:t>三级指标</w:t>
            </w:r>
          </w:p>
        </w:tc>
        <w:tc>
          <w:tcPr>
            <w:tcW w:w="3402" w:type="dxa"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b/>
                <w:kern w:val="0"/>
                <w:szCs w:val="21"/>
              </w:rPr>
            </w:pPr>
            <w:r w:rsidRPr="00862958">
              <w:rPr>
                <w:rFonts w:ascii="黑体" w:eastAsia="黑体" w:hAnsi="黑体" w:cs="Arial" w:hint="eastAsia"/>
                <w:b/>
                <w:kern w:val="0"/>
                <w:szCs w:val="21"/>
              </w:rPr>
              <w:t>指标要点说明</w:t>
            </w:r>
          </w:p>
        </w:tc>
        <w:tc>
          <w:tcPr>
            <w:tcW w:w="64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b/>
                <w:kern w:val="0"/>
                <w:szCs w:val="21"/>
              </w:rPr>
            </w:pPr>
            <w:r w:rsidRPr="00862958">
              <w:rPr>
                <w:rFonts w:ascii="黑体" w:eastAsia="黑体" w:hAnsi="黑体" w:cs="Arial" w:hint="eastAsia"/>
                <w:b/>
                <w:kern w:val="0"/>
                <w:szCs w:val="21"/>
              </w:rPr>
              <w:t>得分</w:t>
            </w:r>
          </w:p>
        </w:tc>
      </w:tr>
      <w:tr w:rsidR="00A5162D" w:rsidRPr="00862958" w:rsidTr="00995DD0">
        <w:tc>
          <w:tcPr>
            <w:tcW w:w="1129" w:type="dxa"/>
            <w:vMerge w:val="restart"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  <w:r w:rsidRPr="00862958">
              <w:rPr>
                <w:rFonts w:ascii="黑体" w:eastAsia="黑体" w:hAnsi="黑体" w:cs="Arial" w:hint="eastAsia"/>
                <w:kern w:val="0"/>
                <w:szCs w:val="21"/>
              </w:rPr>
              <w:t>1文本质量（完整性、规范性、可读性）（30分）</w:t>
            </w:r>
          </w:p>
        </w:tc>
        <w:tc>
          <w:tcPr>
            <w:tcW w:w="127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文本完整性（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10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分）</w:t>
            </w:r>
          </w:p>
        </w:tc>
        <w:tc>
          <w:tcPr>
            <w:tcW w:w="1843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调查报告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调查方案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3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调查工具（问卷、访谈提纲、观察量表等）</w:t>
            </w:r>
          </w:p>
        </w:tc>
        <w:tc>
          <w:tcPr>
            <w:tcW w:w="3402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三份材料齐全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两份材料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3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只有调查报告</w:t>
            </w:r>
          </w:p>
        </w:tc>
        <w:tc>
          <w:tcPr>
            <w:tcW w:w="64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5162D" w:rsidRPr="00862958" w:rsidTr="00995DD0">
        <w:tc>
          <w:tcPr>
            <w:tcW w:w="1129" w:type="dxa"/>
            <w:vMerge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文本规范性（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10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分）</w:t>
            </w:r>
          </w:p>
        </w:tc>
        <w:tc>
          <w:tcPr>
            <w:tcW w:w="1843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/>
                <w:kern w:val="0"/>
                <w:szCs w:val="21"/>
              </w:rPr>
              <w:t xml:space="preserve"> 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引用规范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结构完整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:rsidR="00A5162D" w:rsidRPr="00862958" w:rsidRDefault="00A5162D" w:rsidP="00995DD0">
            <w:pPr>
              <w:rPr>
                <w:rFonts w:ascii="宋体" w:hAnsi="宋体" w:cs="Arial"/>
                <w:kern w:val="0"/>
                <w:szCs w:val="21"/>
              </w:rPr>
            </w:pPr>
            <w:r w:rsidRPr="00862958">
              <w:rPr>
                <w:rFonts w:ascii="宋体" w:hAnsi="宋体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遵守文体规范，包括摘要、关键词、正文、参考文献、注释等。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宋体" w:hAnsi="宋体" w:cs="Arial"/>
                <w:kern w:val="0"/>
                <w:szCs w:val="21"/>
              </w:rPr>
              <w:t>2符合调查报告的一般格式</w:t>
            </w:r>
            <w:r w:rsidRPr="00862958">
              <w:rPr>
                <w:rFonts w:ascii="宋体" w:hAnsi="宋体" w:cs="Arial" w:hint="eastAsia"/>
                <w:kern w:val="0"/>
                <w:szCs w:val="21"/>
              </w:rPr>
              <w:t>：标题、署名、调查背景、调查目的、调查内容、调查方式、调查工具、抽样方法、实施步骤及时间安排、调查结果统计与分析方法、调查结果、调查结论与讨论、调查建议或思考等</w:t>
            </w:r>
          </w:p>
        </w:tc>
        <w:tc>
          <w:tcPr>
            <w:tcW w:w="64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5162D" w:rsidRPr="00862958" w:rsidTr="00995DD0">
        <w:tc>
          <w:tcPr>
            <w:tcW w:w="1129" w:type="dxa"/>
            <w:vMerge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/>
                <w:kern w:val="0"/>
                <w:szCs w:val="21"/>
              </w:rPr>
              <w:t>3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文本可读性（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10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分）</w:t>
            </w:r>
          </w:p>
        </w:tc>
        <w:tc>
          <w:tcPr>
            <w:tcW w:w="1843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文字通俗易懂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图文简洁适当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3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论证逻辑清晰</w:t>
            </w:r>
          </w:p>
        </w:tc>
        <w:tc>
          <w:tcPr>
            <w:tcW w:w="3402" w:type="dxa"/>
            <w:shd w:val="clear" w:color="auto" w:fill="auto"/>
          </w:tcPr>
          <w:p w:rsidR="00A5162D" w:rsidRPr="00862958" w:rsidRDefault="00A5162D" w:rsidP="00995DD0">
            <w:r w:rsidRPr="00862958">
              <w:rPr>
                <w:rFonts w:hint="eastAsia"/>
              </w:rPr>
              <w:t>1</w:t>
            </w:r>
            <w:r w:rsidRPr="00862958">
              <w:rPr>
                <w:rFonts w:hint="eastAsia"/>
              </w:rPr>
              <w:t>文字通俗易懂，专业术语解释清晰</w:t>
            </w:r>
          </w:p>
          <w:p w:rsidR="00A5162D" w:rsidRPr="00862958" w:rsidRDefault="00A5162D" w:rsidP="00995DD0">
            <w:r w:rsidRPr="00862958">
              <w:rPr>
                <w:rFonts w:hint="eastAsia"/>
              </w:rPr>
              <w:t>2</w:t>
            </w:r>
            <w:r w:rsidRPr="00862958">
              <w:rPr>
                <w:rFonts w:hint="eastAsia"/>
              </w:rPr>
              <w:t>图表清晰，图表数据有文字的适切解读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hint="eastAsia"/>
              </w:rPr>
              <w:t>3</w:t>
            </w:r>
            <w:r w:rsidRPr="00862958">
              <w:rPr>
                <w:rFonts w:hint="eastAsia"/>
              </w:rPr>
              <w:t>文章内在逻辑清晰，调查结论有数据支撑</w:t>
            </w:r>
          </w:p>
        </w:tc>
        <w:tc>
          <w:tcPr>
            <w:tcW w:w="64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5162D" w:rsidRPr="00862958" w:rsidTr="00995DD0">
        <w:tc>
          <w:tcPr>
            <w:tcW w:w="1129" w:type="dxa"/>
            <w:vMerge w:val="restart"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  <w:r w:rsidRPr="00862958">
              <w:rPr>
                <w:rFonts w:ascii="黑体" w:eastAsia="黑体" w:hAnsi="黑体" w:cs="Arial" w:hint="eastAsia"/>
                <w:kern w:val="0"/>
                <w:szCs w:val="21"/>
              </w:rPr>
              <w:t>2</w:t>
            </w:r>
            <w:r w:rsidRPr="00862958">
              <w:rPr>
                <w:rFonts w:ascii="黑体" w:eastAsia="黑体" w:hAnsi="黑体" w:cs="Arial"/>
                <w:kern w:val="0"/>
                <w:szCs w:val="21"/>
              </w:rPr>
              <w:t>调查质量之一</w:t>
            </w:r>
            <w:r w:rsidRPr="00862958">
              <w:rPr>
                <w:rFonts w:ascii="黑体" w:eastAsia="黑体" w:hAnsi="黑体" w:cs="Arial" w:hint="eastAsia"/>
                <w:kern w:val="0"/>
                <w:szCs w:val="21"/>
              </w:rPr>
              <w:lastRenderedPageBreak/>
              <w:t>（价值性）（20）</w:t>
            </w:r>
          </w:p>
        </w:tc>
        <w:tc>
          <w:tcPr>
            <w:tcW w:w="127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lastRenderedPageBreak/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选题意义（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10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分）</w:t>
            </w:r>
          </w:p>
        </w:tc>
        <w:tc>
          <w:tcPr>
            <w:tcW w:w="1843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/>
                <w:kern w:val="0"/>
                <w:szCs w:val="21"/>
              </w:rPr>
              <w:t>问题重要性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问题针对性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3</w:t>
            </w:r>
            <w:r w:rsidRPr="00862958">
              <w:rPr>
                <w:rFonts w:ascii="Arial" w:hAnsi="Arial" w:cs="Arial"/>
                <w:kern w:val="0"/>
                <w:szCs w:val="21"/>
              </w:rPr>
              <w:t>问题典型性</w:t>
            </w:r>
          </w:p>
        </w:tc>
        <w:tc>
          <w:tcPr>
            <w:tcW w:w="3402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调查的问题是当今教育实践中的重要问题，具有积极的社会意义</w:t>
            </w:r>
          </w:p>
        </w:tc>
        <w:tc>
          <w:tcPr>
            <w:tcW w:w="64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5162D" w:rsidRPr="00862958" w:rsidTr="00995DD0">
        <w:tc>
          <w:tcPr>
            <w:tcW w:w="1129" w:type="dxa"/>
            <w:vMerge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结果与结论的启发性（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10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分）</w:t>
            </w:r>
          </w:p>
        </w:tc>
        <w:tc>
          <w:tcPr>
            <w:tcW w:w="1843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现状分析透彻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结果有重要发现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/>
                <w:kern w:val="0"/>
                <w:szCs w:val="21"/>
              </w:rPr>
              <w:t>3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结论及建议的启发性</w:t>
            </w:r>
          </w:p>
        </w:tc>
        <w:tc>
          <w:tcPr>
            <w:tcW w:w="3402" w:type="dxa"/>
            <w:shd w:val="clear" w:color="auto" w:fill="auto"/>
          </w:tcPr>
          <w:p w:rsidR="00A5162D" w:rsidRPr="00862958" w:rsidRDefault="00A5162D" w:rsidP="00995DD0">
            <w:r w:rsidRPr="00862958">
              <w:rPr>
                <w:rFonts w:hint="eastAsia"/>
              </w:rPr>
              <w:t>1</w:t>
            </w:r>
            <w:r w:rsidRPr="00862958">
              <w:rPr>
                <w:rFonts w:hint="eastAsia"/>
              </w:rPr>
              <w:t>现状描述清晰，分析有根有据</w:t>
            </w:r>
          </w:p>
          <w:p w:rsidR="00A5162D" w:rsidRPr="00862958" w:rsidRDefault="00A5162D" w:rsidP="00995DD0">
            <w:r w:rsidRPr="00862958">
              <w:t>2</w:t>
            </w:r>
            <w:r w:rsidRPr="00862958">
              <w:t>结果有重要发现</w:t>
            </w:r>
            <w:r w:rsidRPr="00862958">
              <w:rPr>
                <w:rFonts w:hint="eastAsia"/>
              </w:rPr>
              <w:t>，</w:t>
            </w:r>
            <w:r w:rsidRPr="00862958">
              <w:t>对理论</w:t>
            </w:r>
            <w:r w:rsidRPr="00862958">
              <w:rPr>
                <w:rFonts w:hint="eastAsia"/>
              </w:rPr>
              <w:t>或</w:t>
            </w:r>
            <w:r w:rsidRPr="00862958">
              <w:t>实践有重要意义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hint="eastAsia"/>
              </w:rPr>
              <w:t>3</w:t>
            </w:r>
            <w:r w:rsidRPr="00862958">
              <w:rPr>
                <w:rFonts w:hint="eastAsia"/>
              </w:rPr>
              <w:t>结论和建议有较大的实践指导意义</w:t>
            </w:r>
          </w:p>
        </w:tc>
        <w:tc>
          <w:tcPr>
            <w:tcW w:w="64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5162D" w:rsidRPr="00862958" w:rsidTr="00995DD0">
        <w:tc>
          <w:tcPr>
            <w:tcW w:w="1129" w:type="dxa"/>
            <w:vMerge w:val="restart"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  <w:r w:rsidRPr="00862958">
              <w:rPr>
                <w:rFonts w:ascii="黑体" w:eastAsia="黑体" w:hAnsi="黑体" w:cs="Arial" w:hint="eastAsia"/>
                <w:kern w:val="0"/>
                <w:szCs w:val="21"/>
              </w:rPr>
              <w:t>3调查质量之二（科学性）（</w:t>
            </w:r>
            <w:r w:rsidRPr="00862958">
              <w:rPr>
                <w:rFonts w:ascii="黑体" w:eastAsia="黑体" w:hAnsi="黑体" w:cs="Arial"/>
                <w:kern w:val="0"/>
                <w:szCs w:val="21"/>
              </w:rPr>
              <w:t>35</w:t>
            </w:r>
            <w:r w:rsidRPr="00862958">
              <w:rPr>
                <w:rFonts w:ascii="黑体" w:eastAsia="黑体" w:hAnsi="黑体" w:cs="Arial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调查工具科学性（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10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分）</w:t>
            </w:r>
          </w:p>
        </w:tc>
        <w:tc>
          <w:tcPr>
            <w:tcW w:w="1843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核心概念界定清晰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调查工具选用、设计科学</w:t>
            </w:r>
          </w:p>
        </w:tc>
        <w:tc>
          <w:tcPr>
            <w:tcW w:w="3402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核心概念有操作性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调查工具来源清晰，结构清晰完整，调查变量清晰，问题设计科学合理，问题表述适合被调查者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3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调查工具的信度、效度清晰</w:t>
            </w:r>
          </w:p>
          <w:p w:rsidR="00A5162D" w:rsidRPr="00862958" w:rsidRDefault="00A5162D" w:rsidP="00995DD0">
            <w:pPr>
              <w:rPr>
                <w:rFonts w:ascii="Arial" w:hAnsi="Arial" w:cs="Arial" w:hint="eastAsia"/>
                <w:kern w:val="0"/>
                <w:szCs w:val="21"/>
              </w:rPr>
            </w:pPr>
            <w:r w:rsidRPr="00862958">
              <w:rPr>
                <w:rFonts w:hint="eastAsia"/>
              </w:rPr>
              <w:t>4</w:t>
            </w:r>
            <w:r w:rsidRPr="00862958">
              <w:rPr>
                <w:rFonts w:hint="eastAsia"/>
              </w:rPr>
              <w:t>调查方法多样性</w:t>
            </w:r>
          </w:p>
        </w:tc>
        <w:tc>
          <w:tcPr>
            <w:tcW w:w="64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5162D" w:rsidRPr="00862958" w:rsidTr="00995DD0">
        <w:tc>
          <w:tcPr>
            <w:tcW w:w="1129" w:type="dxa"/>
            <w:vMerge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调查过程规范性（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5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分）</w:t>
            </w:r>
          </w:p>
        </w:tc>
        <w:tc>
          <w:tcPr>
            <w:tcW w:w="1843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抽样科学合理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实施过程规范，步骤清晰</w:t>
            </w:r>
          </w:p>
        </w:tc>
        <w:tc>
          <w:tcPr>
            <w:tcW w:w="3402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抽样方法可行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实施过程规范，步骤清晰完整</w:t>
            </w:r>
          </w:p>
        </w:tc>
        <w:tc>
          <w:tcPr>
            <w:tcW w:w="64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5162D" w:rsidRPr="00862958" w:rsidTr="00995DD0">
        <w:tc>
          <w:tcPr>
            <w:tcW w:w="1129" w:type="dxa"/>
            <w:vMerge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/>
                <w:kern w:val="0"/>
                <w:szCs w:val="21"/>
              </w:rPr>
              <w:t>3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统计方法科学性（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10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分）</w:t>
            </w:r>
          </w:p>
        </w:tc>
        <w:tc>
          <w:tcPr>
            <w:tcW w:w="1843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统计工具适切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统计方法选用适当、准确</w:t>
            </w:r>
          </w:p>
        </w:tc>
        <w:tc>
          <w:tcPr>
            <w:tcW w:w="3402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用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EXCEL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、</w:t>
            </w:r>
            <w:r w:rsidRPr="00862958">
              <w:rPr>
                <w:rFonts w:ascii="Arial" w:hAnsi="Arial" w:cs="Arial"/>
                <w:kern w:val="0"/>
                <w:szCs w:val="21"/>
              </w:rPr>
              <w:t>SPSS</w:t>
            </w:r>
            <w:r w:rsidRPr="00862958">
              <w:rPr>
                <w:rFonts w:ascii="Arial" w:hAnsi="Arial" w:cs="Arial"/>
                <w:kern w:val="0"/>
                <w:szCs w:val="21"/>
              </w:rPr>
              <w:t>软件等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描述性统计、推断性统计等</w:t>
            </w:r>
          </w:p>
        </w:tc>
        <w:tc>
          <w:tcPr>
            <w:tcW w:w="64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5162D" w:rsidRPr="00862958" w:rsidTr="00995DD0">
        <w:tc>
          <w:tcPr>
            <w:tcW w:w="1129" w:type="dxa"/>
            <w:vMerge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/>
                <w:kern w:val="0"/>
                <w:szCs w:val="21"/>
              </w:rPr>
              <w:t>4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结果、结论呈现与分析、论证科学性（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10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分）</w:t>
            </w:r>
          </w:p>
        </w:tc>
        <w:tc>
          <w:tcPr>
            <w:tcW w:w="1843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调查结果较客观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调查结论有依据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3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调查建议有针对性</w:t>
            </w:r>
          </w:p>
        </w:tc>
        <w:tc>
          <w:tcPr>
            <w:tcW w:w="3402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调查结果数据清晰，详实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调查结论观点明确，且有数据支撑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3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调查分析深刻，调查建议对教育实践有指导意义</w:t>
            </w:r>
          </w:p>
        </w:tc>
        <w:tc>
          <w:tcPr>
            <w:tcW w:w="64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5162D" w:rsidRPr="00862958" w:rsidTr="00995DD0">
        <w:tc>
          <w:tcPr>
            <w:tcW w:w="1129" w:type="dxa"/>
            <w:vMerge w:val="restart"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  <w:r w:rsidRPr="00862958">
              <w:rPr>
                <w:rFonts w:ascii="黑体" w:eastAsia="黑体" w:hAnsi="黑体" w:cs="Arial" w:hint="eastAsia"/>
                <w:kern w:val="0"/>
                <w:szCs w:val="21"/>
              </w:rPr>
              <w:t>4调查质量之三（难易度）（1</w:t>
            </w:r>
            <w:r w:rsidRPr="00862958">
              <w:rPr>
                <w:rFonts w:ascii="黑体" w:eastAsia="黑体" w:hAnsi="黑体" w:cs="Arial"/>
                <w:kern w:val="0"/>
                <w:szCs w:val="21"/>
              </w:rPr>
              <w:t>5</w:t>
            </w:r>
            <w:r w:rsidRPr="00862958">
              <w:rPr>
                <w:rFonts w:ascii="黑体" w:eastAsia="黑体" w:hAnsi="黑体" w:cs="Arial" w:hint="eastAsia"/>
                <w:kern w:val="0"/>
                <w:szCs w:val="21"/>
              </w:rPr>
              <w:t>分）</w:t>
            </w:r>
          </w:p>
        </w:tc>
        <w:tc>
          <w:tcPr>
            <w:tcW w:w="127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样本范围与规模大小（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5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分）</w:t>
            </w:r>
          </w:p>
        </w:tc>
        <w:tc>
          <w:tcPr>
            <w:tcW w:w="1843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范围大小（小范围、</w:t>
            </w:r>
            <w:r w:rsidRPr="00862958">
              <w:rPr>
                <w:rFonts w:ascii="Arial" w:hAnsi="Arial" w:cs="Arial"/>
                <w:kern w:val="0"/>
                <w:szCs w:val="21"/>
              </w:rPr>
              <w:t>中等范围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、</w:t>
            </w:r>
            <w:r w:rsidRPr="00862958">
              <w:rPr>
                <w:rFonts w:ascii="Arial" w:hAnsi="Arial" w:cs="Arial"/>
                <w:kern w:val="0"/>
                <w:szCs w:val="21"/>
              </w:rPr>
              <w:t>大范围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）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样本量大小</w:t>
            </w:r>
          </w:p>
        </w:tc>
        <w:tc>
          <w:tcPr>
            <w:tcW w:w="3402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样本范围：本班、本年级、本校、本区、本市、省市际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/>
                <w:kern w:val="0"/>
                <w:szCs w:val="21"/>
              </w:rPr>
              <w:t>2</w:t>
            </w:r>
            <w:r w:rsidRPr="00862958">
              <w:rPr>
                <w:rFonts w:ascii="Arial" w:hAnsi="Arial" w:cs="Arial"/>
                <w:kern w:val="0"/>
                <w:szCs w:val="21"/>
              </w:rPr>
              <w:t>样本量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：</w:t>
            </w:r>
            <w:r w:rsidRPr="00862958">
              <w:rPr>
                <w:rFonts w:ascii="Arial" w:hAnsi="Arial" w:cs="Arial"/>
                <w:kern w:val="0"/>
                <w:szCs w:val="21"/>
              </w:rPr>
              <w:t>50</w:t>
            </w:r>
            <w:r w:rsidRPr="00862958">
              <w:rPr>
                <w:rFonts w:ascii="Arial" w:hAnsi="Arial" w:cs="Arial"/>
                <w:kern w:val="0"/>
                <w:szCs w:val="21"/>
              </w:rPr>
              <w:t>人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、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100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人、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300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人、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1000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人等</w:t>
            </w:r>
          </w:p>
        </w:tc>
        <w:tc>
          <w:tcPr>
            <w:tcW w:w="64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5162D" w:rsidRPr="00862958" w:rsidTr="00995DD0">
        <w:tc>
          <w:tcPr>
            <w:tcW w:w="1129" w:type="dxa"/>
            <w:vMerge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研究周期长短（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5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分）</w:t>
            </w:r>
          </w:p>
        </w:tc>
        <w:tc>
          <w:tcPr>
            <w:tcW w:w="1843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调查次数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/>
                <w:kern w:val="0"/>
                <w:szCs w:val="21"/>
              </w:rPr>
              <w:t>2</w:t>
            </w:r>
            <w:r w:rsidRPr="00862958">
              <w:rPr>
                <w:rFonts w:ascii="Arial" w:hAnsi="Arial" w:cs="Arial"/>
                <w:kern w:val="0"/>
                <w:szCs w:val="21"/>
              </w:rPr>
              <w:t>调查时间</w:t>
            </w:r>
          </w:p>
        </w:tc>
        <w:tc>
          <w:tcPr>
            <w:tcW w:w="3402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调查次数：一次性调查与多次跟踪调查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调查时间：短时间完成与长时间完成</w:t>
            </w:r>
          </w:p>
        </w:tc>
        <w:tc>
          <w:tcPr>
            <w:tcW w:w="64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A5162D" w:rsidRPr="00862958" w:rsidTr="00995DD0">
        <w:tc>
          <w:tcPr>
            <w:tcW w:w="1129" w:type="dxa"/>
            <w:vMerge/>
            <w:shd w:val="clear" w:color="auto" w:fill="auto"/>
          </w:tcPr>
          <w:p w:rsidR="00A5162D" w:rsidRPr="00862958" w:rsidRDefault="00A5162D" w:rsidP="00995DD0">
            <w:pPr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3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调查与统计方法的多样性（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5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分）</w:t>
            </w:r>
          </w:p>
        </w:tc>
        <w:tc>
          <w:tcPr>
            <w:tcW w:w="1843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调查方法多样性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统计分析方法多样性</w:t>
            </w:r>
          </w:p>
        </w:tc>
        <w:tc>
          <w:tcPr>
            <w:tcW w:w="3402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运用了问卷调查、访谈调查、实地观察等多种调查方法</w:t>
            </w:r>
          </w:p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  <w:r w:rsidRPr="00862958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862958">
              <w:rPr>
                <w:rFonts w:ascii="Arial" w:hAnsi="Arial" w:cs="Arial" w:hint="eastAsia"/>
                <w:kern w:val="0"/>
                <w:szCs w:val="21"/>
              </w:rPr>
              <w:t>运用了描述性统计与推断统计等多种统计方法</w:t>
            </w:r>
          </w:p>
        </w:tc>
        <w:tc>
          <w:tcPr>
            <w:tcW w:w="646" w:type="dxa"/>
            <w:shd w:val="clear" w:color="auto" w:fill="auto"/>
          </w:tcPr>
          <w:p w:rsidR="00A5162D" w:rsidRPr="00862958" w:rsidRDefault="00A5162D" w:rsidP="00995DD0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A5162D" w:rsidRPr="006A6F88" w:rsidRDefault="00A5162D" w:rsidP="00A5162D">
      <w:pPr>
        <w:rPr>
          <w:rFonts w:ascii="宋体" w:eastAsia="仿宋_GB2312" w:hAnsi="宋体" w:hint="eastAsia"/>
          <w:sz w:val="18"/>
          <w:szCs w:val="18"/>
        </w:rPr>
      </w:pPr>
    </w:p>
    <w:p w:rsidR="00481E45" w:rsidRPr="00A5162D" w:rsidRDefault="00481E45">
      <w:bookmarkStart w:id="0" w:name="_GoBack"/>
      <w:bookmarkEnd w:id="0"/>
    </w:p>
    <w:sectPr w:rsidR="00481E45" w:rsidRPr="00A5162D" w:rsidSect="00C71856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E6" w:rsidRDefault="00A5162D" w:rsidP="00C34D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34DE6" w:rsidRDefault="00A5162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E6" w:rsidRDefault="00A5162D" w:rsidP="00C34D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D25634" w:rsidRDefault="00A5162D">
    <w:pPr>
      <w:pStyle w:val="a3"/>
      <w:jc w:val="center"/>
    </w:pPr>
  </w:p>
  <w:p w:rsidR="00D25634" w:rsidRDefault="00A5162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2D"/>
    <w:rsid w:val="00481E45"/>
    <w:rsid w:val="00A5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C1CD8-0262-47D9-821E-AF268B1D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1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162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51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hpjyxy</dc:creator>
  <cp:keywords/>
  <dc:description/>
  <cp:lastModifiedBy>hpjyxy</cp:lastModifiedBy>
  <cp:revision>1</cp:revision>
  <dcterms:created xsi:type="dcterms:W3CDTF">2018-09-18T07:22:00Z</dcterms:created>
  <dcterms:modified xsi:type="dcterms:W3CDTF">2018-09-18T07:23:00Z</dcterms:modified>
</cp:coreProperties>
</file>